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04" w:rsidRDefault="00603904"/>
    <w:p w:rsidR="00F65914" w:rsidRPr="00F65914" w:rsidRDefault="00F65914" w:rsidP="00F6591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Руководителям!</w:t>
      </w:r>
    </w:p>
    <w:p w:rsidR="00F65914" w:rsidRPr="00F65914" w:rsidRDefault="00F65914" w:rsidP="00F65914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F65914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переходом лечебных государственных</w:t>
      </w:r>
      <w:bookmarkStart w:id="0" w:name="_GoBack"/>
      <w:bookmarkEnd w:id="0"/>
      <w:r w:rsidRPr="00F65914">
        <w:rPr>
          <w:sz w:val="28"/>
          <w:szCs w:val="28"/>
        </w:rPr>
        <w:t xml:space="preserve"> учреждений  на единую медицинскую информационно-аналитическую систему (ЕМИ</w:t>
      </w:r>
      <w:r w:rsidRPr="00F65914">
        <w:rPr>
          <w:sz w:val="28"/>
          <w:szCs w:val="28"/>
        </w:rPr>
        <w:t>А</w:t>
      </w:r>
      <w:r w:rsidRPr="00F65914">
        <w:rPr>
          <w:sz w:val="28"/>
          <w:szCs w:val="28"/>
        </w:rPr>
        <w:t xml:space="preserve">С) необходимо всем предприятиям,  учреждениям  и организациям, расположенным на  территории городского округа  Домодедово срочно перейти на работу с листами нетрудоспособности в электронном формате. Программа по оформлению электронных  больничных предоставляется работодателям Фондом социального страхования и Минздравом РФ </w:t>
      </w:r>
      <w:r w:rsidRPr="00F65914">
        <w:rPr>
          <w:sz w:val="28"/>
          <w:szCs w:val="28"/>
          <w:u w:val="single"/>
        </w:rPr>
        <w:t>бесплатно</w:t>
      </w:r>
      <w:r w:rsidRPr="00F65914">
        <w:rPr>
          <w:sz w:val="28"/>
          <w:szCs w:val="28"/>
        </w:rPr>
        <w:t xml:space="preserve">.  </w:t>
      </w:r>
    </w:p>
    <w:p w:rsidR="00F65914" w:rsidRPr="00F65914" w:rsidRDefault="00F65914" w:rsidP="00F65914">
      <w:pPr>
        <w:pStyle w:val="20"/>
        <w:spacing w:after="0" w:line="240" w:lineRule="auto"/>
        <w:jc w:val="both"/>
        <w:rPr>
          <w:sz w:val="28"/>
          <w:szCs w:val="28"/>
        </w:rPr>
      </w:pPr>
      <w:r w:rsidRPr="00F65914">
        <w:rPr>
          <w:sz w:val="28"/>
          <w:szCs w:val="28"/>
        </w:rPr>
        <w:t xml:space="preserve">         По всем вопросам заключения соглашения об информационном взаимодействии необходимо обращаться  в</w:t>
      </w:r>
      <w:r>
        <w:rPr>
          <w:sz w:val="28"/>
          <w:szCs w:val="28"/>
        </w:rPr>
        <w:t xml:space="preserve"> Фонд социального страхования</w:t>
      </w:r>
      <w:r w:rsidRPr="00F65914">
        <w:rPr>
          <w:sz w:val="28"/>
          <w:szCs w:val="28"/>
        </w:rPr>
        <w:t xml:space="preserve">  </w:t>
      </w:r>
      <w:r w:rsidRPr="00F65914">
        <w:rPr>
          <w:sz w:val="28"/>
          <w:szCs w:val="28"/>
          <w:u w:val="single"/>
        </w:rPr>
        <w:t xml:space="preserve">по тел. 8(495) 592-92-84(86), эл. почта:  </w:t>
      </w:r>
      <w:proofErr w:type="gramStart"/>
      <w:r w:rsidRPr="00F65914">
        <w:rPr>
          <w:sz w:val="28"/>
          <w:szCs w:val="28"/>
          <w:u w:val="single"/>
          <w:lang w:val="en-US"/>
        </w:rPr>
        <w:t>D</w:t>
      </w:r>
      <w:r w:rsidRPr="00F65914">
        <w:rPr>
          <w:sz w:val="28"/>
          <w:szCs w:val="28"/>
          <w:u w:val="single"/>
        </w:rPr>
        <w:t xml:space="preserve">_ </w:t>
      </w:r>
      <w:proofErr w:type="spellStart"/>
      <w:r w:rsidRPr="00F65914">
        <w:rPr>
          <w:sz w:val="28"/>
          <w:szCs w:val="28"/>
          <w:u w:val="single"/>
          <w:lang w:val="en-US"/>
        </w:rPr>
        <w:t>fil</w:t>
      </w:r>
      <w:proofErr w:type="spellEnd"/>
      <w:r w:rsidRPr="00F65914">
        <w:rPr>
          <w:sz w:val="28"/>
          <w:szCs w:val="28"/>
          <w:u w:val="single"/>
        </w:rPr>
        <w:t>_42@</w:t>
      </w:r>
      <w:proofErr w:type="spellStart"/>
      <w:r w:rsidRPr="00F65914">
        <w:rPr>
          <w:sz w:val="28"/>
          <w:szCs w:val="28"/>
          <w:u w:val="single"/>
          <w:lang w:val="en-US"/>
        </w:rPr>
        <w:t>ro</w:t>
      </w:r>
      <w:proofErr w:type="spellEnd"/>
      <w:r w:rsidRPr="00F65914">
        <w:rPr>
          <w:sz w:val="28"/>
          <w:szCs w:val="28"/>
          <w:u w:val="single"/>
        </w:rPr>
        <w:t>50.</w:t>
      </w:r>
      <w:proofErr w:type="spellStart"/>
      <w:r w:rsidRPr="00F65914">
        <w:rPr>
          <w:sz w:val="28"/>
          <w:szCs w:val="28"/>
          <w:u w:val="single"/>
          <w:lang w:val="en-US"/>
        </w:rPr>
        <w:t>fss</w:t>
      </w:r>
      <w:proofErr w:type="spellEnd"/>
      <w:r w:rsidRPr="00F65914">
        <w:rPr>
          <w:sz w:val="28"/>
          <w:szCs w:val="28"/>
          <w:u w:val="single"/>
        </w:rPr>
        <w:t>.</w:t>
      </w:r>
      <w:proofErr w:type="spellStart"/>
      <w:r w:rsidRPr="00F65914">
        <w:rPr>
          <w:sz w:val="28"/>
          <w:szCs w:val="28"/>
          <w:u w:val="single"/>
          <w:lang w:val="en-US"/>
        </w:rPr>
        <w:t>ru</w:t>
      </w:r>
      <w:proofErr w:type="spellEnd"/>
      <w:r w:rsidRPr="00F65914">
        <w:rPr>
          <w:sz w:val="28"/>
          <w:szCs w:val="28"/>
          <w:u w:val="single"/>
        </w:rPr>
        <w:t>.</w:t>
      </w:r>
      <w:proofErr w:type="gramEnd"/>
      <w:r w:rsidRPr="00F65914">
        <w:rPr>
          <w:sz w:val="28"/>
          <w:szCs w:val="28"/>
        </w:rPr>
        <w:t xml:space="preserve"> </w:t>
      </w:r>
    </w:p>
    <w:p w:rsidR="00F65914" w:rsidRPr="00F65914" w:rsidRDefault="00F65914" w:rsidP="00F65914">
      <w:pPr>
        <w:pStyle w:val="20"/>
        <w:spacing w:after="0" w:line="240" w:lineRule="auto"/>
        <w:jc w:val="both"/>
        <w:rPr>
          <w:sz w:val="28"/>
          <w:szCs w:val="28"/>
        </w:rPr>
      </w:pPr>
      <w:r w:rsidRPr="00F6591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О</w:t>
      </w:r>
      <w:r w:rsidRPr="00F65914">
        <w:rPr>
          <w:sz w:val="28"/>
          <w:szCs w:val="28"/>
        </w:rPr>
        <w:t xml:space="preserve">тказ сотруднику в приеме электронного больничного листа выданным  ЛПУ </w:t>
      </w:r>
      <w:proofErr w:type="gramStart"/>
      <w:r w:rsidRPr="00F65914">
        <w:rPr>
          <w:sz w:val="28"/>
          <w:szCs w:val="28"/>
        </w:rPr>
        <w:t>является нарушением его прав и может</w:t>
      </w:r>
      <w:proofErr w:type="gramEnd"/>
      <w:r w:rsidRPr="00F65914">
        <w:rPr>
          <w:sz w:val="28"/>
          <w:szCs w:val="28"/>
        </w:rPr>
        <w:t xml:space="preserve"> быть обжалован в соответствии с действующим законодательством РФ.</w:t>
      </w:r>
      <w:r>
        <w:rPr>
          <w:sz w:val="28"/>
          <w:szCs w:val="28"/>
        </w:rPr>
        <w:t xml:space="preserve"> По данным фактам</w:t>
      </w:r>
      <w:r w:rsidRPr="00F65914">
        <w:rPr>
          <w:sz w:val="28"/>
          <w:szCs w:val="28"/>
        </w:rPr>
        <w:t xml:space="preserve"> прокуратура проводит проверки.</w:t>
      </w:r>
    </w:p>
    <w:p w:rsidR="00F65914" w:rsidRDefault="00F65914"/>
    <w:sectPr w:rsidR="00F65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47"/>
    <w:rsid w:val="00603904"/>
    <w:rsid w:val="00636A47"/>
    <w:rsid w:val="00F6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F6591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5914"/>
    <w:pPr>
      <w:widowControl w:val="0"/>
      <w:shd w:val="clear" w:color="auto" w:fill="FFFFFF"/>
      <w:spacing w:after="300" w:line="370" w:lineRule="exact"/>
      <w:jc w:val="center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F6591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5914"/>
    <w:pPr>
      <w:widowControl w:val="0"/>
      <w:shd w:val="clear" w:color="auto" w:fill="FFFFFF"/>
      <w:spacing w:after="300" w:line="370" w:lineRule="exact"/>
      <w:jc w:val="center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6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И.М.</dc:creator>
  <cp:keywords/>
  <dc:description/>
  <cp:lastModifiedBy>Виноградова И.М.</cp:lastModifiedBy>
  <cp:revision>2</cp:revision>
  <dcterms:created xsi:type="dcterms:W3CDTF">2018-06-07T13:58:00Z</dcterms:created>
  <dcterms:modified xsi:type="dcterms:W3CDTF">2018-06-07T14:03:00Z</dcterms:modified>
</cp:coreProperties>
</file>